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9C9" w14:textId="131382FB" w:rsidR="00CE33A6" w:rsidRPr="00627937" w:rsidRDefault="00105735" w:rsidP="00B00CD6">
      <w:pPr>
        <w:pStyle w:val="7Title"/>
        <w:rPr>
          <w:szCs w:val="40"/>
        </w:rPr>
      </w:pPr>
      <w:r w:rsidRPr="00627937">
        <w:rPr>
          <w:szCs w:val="40"/>
        </w:rPr>
        <w:t>Analyzing organized crime in the security council</w:t>
      </w:r>
    </w:p>
    <w:p w14:paraId="57864F5B" w14:textId="460ECF8C" w:rsidR="005B3453" w:rsidRPr="00627937" w:rsidRDefault="00105735" w:rsidP="00576F69">
      <w:pPr>
        <w:pStyle w:val="8Subtitle"/>
        <w:rPr>
          <w:szCs w:val="36"/>
        </w:rPr>
      </w:pPr>
      <w:r w:rsidRPr="00627937">
        <w:rPr>
          <w:szCs w:val="36"/>
        </w:rPr>
        <w:t>Crime types and search terms</w:t>
      </w:r>
      <w:r w:rsidR="005F375C" w:rsidRPr="00627937">
        <w:rPr>
          <w:szCs w:val="36"/>
        </w:rPr>
        <w:t>: Updated 2022</w:t>
      </w:r>
    </w:p>
    <w:p w14:paraId="47764AEC" w14:textId="77777777" w:rsidR="00105735" w:rsidRPr="00627937" w:rsidRDefault="00105735" w:rsidP="00105735"/>
    <w:tbl>
      <w:tblPr>
        <w:tblStyle w:val="Table1"/>
        <w:tblW w:w="0" w:type="auto"/>
        <w:tblLook w:val="04A0" w:firstRow="1" w:lastRow="0" w:firstColumn="1" w:lastColumn="0" w:noHBand="0" w:noVBand="1"/>
      </w:tblPr>
      <w:tblGrid>
        <w:gridCol w:w="3396"/>
        <w:gridCol w:w="3396"/>
        <w:gridCol w:w="3396"/>
      </w:tblGrid>
      <w:tr w:rsidR="00105735" w:rsidRPr="00627937" w14:paraId="5B03526B" w14:textId="77777777" w:rsidTr="00105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14:paraId="1E6E34EF" w14:textId="3CC1C7C8" w:rsidR="00105735" w:rsidRPr="00627937" w:rsidRDefault="00105735" w:rsidP="000D59AE">
            <w:pPr>
              <w:rPr>
                <w:sz w:val="21"/>
                <w:szCs w:val="24"/>
              </w:rPr>
            </w:pPr>
            <w:r w:rsidRPr="00627937">
              <w:rPr>
                <w:sz w:val="21"/>
                <w:szCs w:val="24"/>
              </w:rPr>
              <w:t>Crime type</w:t>
            </w:r>
          </w:p>
        </w:tc>
        <w:tc>
          <w:tcPr>
            <w:tcW w:w="3396" w:type="dxa"/>
          </w:tcPr>
          <w:p w14:paraId="04F17A10" w14:textId="63869CFA" w:rsidR="00105735" w:rsidRPr="00627937" w:rsidRDefault="00105735" w:rsidP="000D59AE">
            <w:pPr>
              <w:cnfStyle w:val="100000000000" w:firstRow="1" w:lastRow="0" w:firstColumn="0" w:lastColumn="0" w:oddVBand="0" w:evenVBand="0" w:oddHBand="0" w:evenHBand="0" w:firstRowFirstColumn="0" w:firstRowLastColumn="0" w:lastRowFirstColumn="0" w:lastRowLastColumn="0"/>
              <w:rPr>
                <w:sz w:val="21"/>
                <w:szCs w:val="24"/>
              </w:rPr>
            </w:pPr>
            <w:r w:rsidRPr="00627937">
              <w:rPr>
                <w:sz w:val="21"/>
                <w:szCs w:val="24"/>
              </w:rPr>
              <w:t>Key search terms used</w:t>
            </w:r>
          </w:p>
        </w:tc>
        <w:tc>
          <w:tcPr>
            <w:tcW w:w="3396" w:type="dxa"/>
          </w:tcPr>
          <w:p w14:paraId="3EE464FF" w14:textId="11F932F9" w:rsidR="00105735" w:rsidRPr="00627937" w:rsidRDefault="00105735" w:rsidP="000D59AE">
            <w:pPr>
              <w:cnfStyle w:val="100000000000" w:firstRow="1" w:lastRow="0" w:firstColumn="0" w:lastColumn="0" w:oddVBand="0" w:evenVBand="0" w:oddHBand="0" w:evenHBand="0" w:firstRowFirstColumn="0" w:firstRowLastColumn="0" w:lastRowFirstColumn="0" w:lastRowLastColumn="0"/>
              <w:rPr>
                <w:sz w:val="21"/>
                <w:szCs w:val="24"/>
              </w:rPr>
            </w:pPr>
            <w:r w:rsidRPr="00627937">
              <w:rPr>
                <w:sz w:val="21"/>
                <w:szCs w:val="24"/>
              </w:rPr>
              <w:t>Examples</w:t>
            </w:r>
          </w:p>
        </w:tc>
      </w:tr>
      <w:tr w:rsidR="00105735" w:rsidRPr="00627937" w14:paraId="4A5BAC5F"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297DAD29" w14:textId="6B34BFDB" w:rsidR="00105735" w:rsidRPr="00627937" w:rsidRDefault="00105735" w:rsidP="000D59AE">
            <w:r w:rsidRPr="00627937">
              <w:t>Human trafficking</w:t>
            </w:r>
            <w:r w:rsidR="00494D27" w:rsidRPr="00627937">
              <w:t xml:space="preserve"> (HT)</w:t>
            </w:r>
          </w:p>
        </w:tc>
        <w:tc>
          <w:tcPr>
            <w:tcW w:w="3396" w:type="dxa"/>
          </w:tcPr>
          <w:p w14:paraId="5568D303" w14:textId="5DB744AE"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Trafficking, human, sale, sell, children, recruitment, trade, slavery, women</w:t>
            </w:r>
            <w:r w:rsidR="009B56CA" w:rsidRPr="00627937">
              <w:t>, (“child soldiers” = implied)</w:t>
            </w:r>
          </w:p>
        </w:tc>
        <w:tc>
          <w:tcPr>
            <w:tcW w:w="3396" w:type="dxa"/>
          </w:tcPr>
          <w:p w14:paraId="3174011E" w14:textId="7E2E946F"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w:t>
            </w:r>
            <w:proofErr w:type="gramStart"/>
            <w:r w:rsidRPr="00627937">
              <w:t>trafficking</w:t>
            </w:r>
            <w:proofErr w:type="gramEnd"/>
            <w:r w:rsidRPr="00627937">
              <w:t xml:space="preserve"> of persons especially children” </w:t>
            </w:r>
            <w:hyperlink r:id="rId8">
              <w:r w:rsidRPr="00627937">
                <w:rPr>
                  <w:rStyle w:val="Hyperlink"/>
                </w:rPr>
                <w:t>S/RES/2119 (2013)</w:t>
              </w:r>
            </w:hyperlink>
          </w:p>
        </w:tc>
      </w:tr>
      <w:tr w:rsidR="00105735" w:rsidRPr="00627937" w14:paraId="4CE98FE0"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39F09580" w14:textId="323F4B92" w:rsidR="00105735" w:rsidRPr="00627937" w:rsidRDefault="00105735" w:rsidP="000D59AE">
            <w:r w:rsidRPr="00627937">
              <w:t>Human smuggling</w:t>
            </w:r>
            <w:r w:rsidR="00494D27" w:rsidRPr="00627937">
              <w:t xml:space="preserve"> (HS)</w:t>
            </w:r>
          </w:p>
        </w:tc>
        <w:tc>
          <w:tcPr>
            <w:tcW w:w="3396" w:type="dxa"/>
          </w:tcPr>
          <w:p w14:paraId="5DA412EF" w14:textId="06300405"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Flow(s), movement, border, smuggling, illicit</w:t>
            </w:r>
          </w:p>
        </w:tc>
        <w:tc>
          <w:tcPr>
            <w:tcW w:w="3396" w:type="dxa"/>
          </w:tcPr>
          <w:p w14:paraId="7A7746F1" w14:textId="7B16D7C7"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“illegal smuggling of migrants” </w:t>
            </w:r>
            <w:hyperlink r:id="rId9">
              <w:r w:rsidRPr="00627937">
                <w:rPr>
                  <w:rStyle w:val="Hyperlink"/>
                </w:rPr>
                <w:t>S/RES/2380 (2017)</w:t>
              </w:r>
            </w:hyperlink>
          </w:p>
        </w:tc>
      </w:tr>
      <w:tr w:rsidR="00105735" w:rsidRPr="00627937" w14:paraId="4600F3F7"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374155D3" w14:textId="78E20DBD" w:rsidR="00105735" w:rsidRPr="00627937" w:rsidRDefault="00105735" w:rsidP="000D59AE">
            <w:r w:rsidRPr="00627937">
              <w:t>Drug trafficking</w:t>
            </w:r>
            <w:r w:rsidR="00494D27" w:rsidRPr="00627937">
              <w:t xml:space="preserve"> (DT)</w:t>
            </w:r>
          </w:p>
        </w:tc>
        <w:tc>
          <w:tcPr>
            <w:tcW w:w="3396" w:type="dxa"/>
          </w:tcPr>
          <w:p w14:paraId="60864423" w14:textId="2A876880"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Drug(s), narcotic</w:t>
            </w:r>
            <w:r w:rsidR="007F168E" w:rsidRPr="00627937">
              <w:t>s</w:t>
            </w:r>
            <w:r w:rsidR="009B56CA" w:rsidRPr="00627937">
              <w:t xml:space="preserve">, (any drug type, </w:t>
            </w:r>
            <w:proofErr w:type="gramStart"/>
            <w:r w:rsidR="009B56CA" w:rsidRPr="00627937">
              <w:t>e.g.</w:t>
            </w:r>
            <w:proofErr w:type="gramEnd"/>
            <w:r w:rsidR="009B56CA" w:rsidRPr="00627937">
              <w:t xml:space="preserve"> opium, heroin, etc.)</w:t>
            </w:r>
          </w:p>
        </w:tc>
        <w:tc>
          <w:tcPr>
            <w:tcW w:w="3396" w:type="dxa"/>
          </w:tcPr>
          <w:p w14:paraId="19F0CD4E" w14:textId="1E715DF7"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w:t>
            </w:r>
            <w:proofErr w:type="gramStart"/>
            <w:r w:rsidRPr="00627937">
              <w:t>illegal</w:t>
            </w:r>
            <w:proofErr w:type="gramEnd"/>
            <w:r w:rsidRPr="00627937">
              <w:t xml:space="preserve"> drugs activities” </w:t>
            </w:r>
            <w:hyperlink r:id="rId10">
              <w:r w:rsidRPr="00627937">
                <w:rPr>
                  <w:rStyle w:val="Hyperlink"/>
                </w:rPr>
                <w:t>S/RES/1333 (2000)</w:t>
              </w:r>
            </w:hyperlink>
          </w:p>
        </w:tc>
      </w:tr>
      <w:tr w:rsidR="00105735" w:rsidRPr="00627937" w14:paraId="22043988"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2D9C2146" w14:textId="2CA27596" w:rsidR="00105735" w:rsidRPr="00627937" w:rsidRDefault="00105735" w:rsidP="000D59AE">
            <w:r w:rsidRPr="00627937">
              <w:t>Arms trafficking</w:t>
            </w:r>
            <w:r w:rsidR="00494D27" w:rsidRPr="00627937">
              <w:t xml:space="preserve"> (AT)</w:t>
            </w:r>
          </w:p>
        </w:tc>
        <w:tc>
          <w:tcPr>
            <w:tcW w:w="3396" w:type="dxa"/>
          </w:tcPr>
          <w:p w14:paraId="59B54C66" w14:textId="09D9AC5B"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Arms, armed, transfer, flow, illicit, weapon, sale, traffic, trade</w:t>
            </w:r>
          </w:p>
        </w:tc>
        <w:tc>
          <w:tcPr>
            <w:tcW w:w="3396" w:type="dxa"/>
          </w:tcPr>
          <w:p w14:paraId="1B40DA52" w14:textId="5C016002"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“illegal flow of small arms” </w:t>
            </w:r>
            <w:hyperlink r:id="rId11">
              <w:r w:rsidRPr="00627937">
                <w:rPr>
                  <w:rStyle w:val="Hyperlink"/>
                </w:rPr>
                <w:t>S/RES/1318 (2000)</w:t>
              </w:r>
            </w:hyperlink>
          </w:p>
        </w:tc>
      </w:tr>
      <w:tr w:rsidR="00105735" w:rsidRPr="00627937" w14:paraId="0B5682C5"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171FE3A9" w14:textId="1FA6B800" w:rsidR="00105735" w:rsidRPr="00627937" w:rsidRDefault="00105735" w:rsidP="000D59AE">
            <w:r w:rsidRPr="00627937">
              <w:t>Resource trafficking</w:t>
            </w:r>
            <w:r w:rsidR="00494D27" w:rsidRPr="00627937">
              <w:t xml:space="preserve"> (RT)</w:t>
            </w:r>
          </w:p>
        </w:tc>
        <w:tc>
          <w:tcPr>
            <w:tcW w:w="3396" w:type="dxa"/>
          </w:tcPr>
          <w:p w14:paraId="410BF825" w14:textId="671243C1" w:rsidR="00105735" w:rsidRPr="00627937" w:rsidRDefault="00105735" w:rsidP="00105735">
            <w:pPr>
              <w:cnfStyle w:val="000000000000" w:firstRow="0" w:lastRow="0" w:firstColumn="0" w:lastColumn="0" w:oddVBand="0" w:evenVBand="0" w:oddHBand="0" w:evenHBand="0" w:firstRowFirstColumn="0" w:firstRowLastColumn="0" w:lastRowFirstColumn="0" w:lastRowLastColumn="0"/>
            </w:pPr>
            <w:r w:rsidRPr="00627937">
              <w:t>Resource, water, minerals, timber, wood, ivory, gold, oil, diamond, petrol, ivory, charcoal</w:t>
            </w:r>
          </w:p>
          <w:p w14:paraId="3D6D8849" w14:textId="77777777"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p>
        </w:tc>
        <w:tc>
          <w:tcPr>
            <w:tcW w:w="3396" w:type="dxa"/>
          </w:tcPr>
          <w:p w14:paraId="7C1A7D86" w14:textId="77777777" w:rsidR="00105735" w:rsidRPr="00627937" w:rsidRDefault="00105735" w:rsidP="00105735">
            <w:pPr>
              <w:cnfStyle w:val="000000000000" w:firstRow="0" w:lastRow="0" w:firstColumn="0" w:lastColumn="0" w:oddVBand="0" w:evenVBand="0" w:oddHBand="0" w:evenHBand="0" w:firstRowFirstColumn="0" w:firstRowLastColumn="0" w:lastRowFirstColumn="0" w:lastRowLastColumn="0"/>
            </w:pPr>
            <w:r w:rsidRPr="00627937">
              <w:t>“the illegal exploitation of natural resources, illicit trade in such resources”</w:t>
            </w:r>
          </w:p>
          <w:p w14:paraId="2E1233B5" w14:textId="3BCD05F7" w:rsidR="00105735" w:rsidRPr="00627937" w:rsidRDefault="00000000" w:rsidP="000D59AE">
            <w:pPr>
              <w:cnfStyle w:val="000000000000" w:firstRow="0" w:lastRow="0" w:firstColumn="0" w:lastColumn="0" w:oddVBand="0" w:evenVBand="0" w:oddHBand="0" w:evenHBand="0" w:firstRowFirstColumn="0" w:firstRowLastColumn="0" w:lastRowFirstColumn="0" w:lastRowLastColumn="0"/>
            </w:pPr>
            <w:hyperlink r:id="rId12">
              <w:r w:rsidR="00105735" w:rsidRPr="00627937">
                <w:rPr>
                  <w:rStyle w:val="Hyperlink"/>
                </w:rPr>
                <w:t>S/RES/2117 (2013)</w:t>
              </w:r>
            </w:hyperlink>
          </w:p>
        </w:tc>
      </w:tr>
      <w:tr w:rsidR="00105735" w:rsidRPr="00627937" w14:paraId="0EE8D87F"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10E37525" w14:textId="5B07D65C" w:rsidR="00105735" w:rsidRPr="00627937" w:rsidRDefault="00105735" w:rsidP="000D59AE">
            <w:r w:rsidRPr="00627937">
              <w:t>Wildlife trafficking</w:t>
            </w:r>
            <w:r w:rsidR="00494D27" w:rsidRPr="00627937">
              <w:t xml:space="preserve"> (WT)</w:t>
            </w:r>
          </w:p>
        </w:tc>
        <w:tc>
          <w:tcPr>
            <w:tcW w:w="3396" w:type="dxa"/>
          </w:tcPr>
          <w:p w14:paraId="0111BB0D" w14:textId="53E658EA"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Wildlife, poach, fish</w:t>
            </w:r>
          </w:p>
        </w:tc>
        <w:tc>
          <w:tcPr>
            <w:tcW w:w="3396" w:type="dxa"/>
          </w:tcPr>
          <w:p w14:paraId="20419474" w14:textId="563AA710"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“the linkage between the illegal exploitation of natural resources, including poaching and illegal trafficking of wildlife, illicit trade in such resources” </w:t>
            </w:r>
            <w:hyperlink r:id="rId13">
              <w:r w:rsidRPr="00627937">
                <w:rPr>
                  <w:rStyle w:val="Hyperlink"/>
                </w:rPr>
                <w:t>S/RES/2360 (2017)</w:t>
              </w:r>
            </w:hyperlink>
          </w:p>
        </w:tc>
      </w:tr>
      <w:tr w:rsidR="00105735" w:rsidRPr="00627937" w14:paraId="25920365"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15C64184" w14:textId="21AA0561" w:rsidR="00105735" w:rsidRPr="00627937" w:rsidRDefault="00105735" w:rsidP="000D59AE">
            <w:r w:rsidRPr="00627937">
              <w:t>Armed robbery/theft</w:t>
            </w:r>
            <w:r w:rsidR="00494D27" w:rsidRPr="00627937">
              <w:t xml:space="preserve"> (TR)</w:t>
            </w:r>
          </w:p>
        </w:tc>
        <w:tc>
          <w:tcPr>
            <w:tcW w:w="3396" w:type="dxa"/>
          </w:tcPr>
          <w:p w14:paraId="71CC17B7" w14:textId="0D42AFF5"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Theft, robbery, steal </w:t>
            </w:r>
          </w:p>
        </w:tc>
        <w:tc>
          <w:tcPr>
            <w:tcW w:w="3396" w:type="dxa"/>
          </w:tcPr>
          <w:p w14:paraId="3DB6B6DD" w14:textId="2FD0CEA8" w:rsidR="00105735" w:rsidRPr="00627937" w:rsidRDefault="00105735" w:rsidP="00105735">
            <w:pPr>
              <w:cnfStyle w:val="000000000000" w:firstRow="0" w:lastRow="0" w:firstColumn="0" w:lastColumn="0" w:oddVBand="0" w:evenVBand="0" w:oddHBand="0" w:evenHBand="0" w:firstRowFirstColumn="0" w:firstRowLastColumn="0" w:lastRowFirstColumn="0" w:lastRowLastColumn="0"/>
            </w:pPr>
            <w:r w:rsidRPr="00627937">
              <w:t xml:space="preserve">“to create the conditions for a durable eradication of piracy and armed robbery at sea off the </w:t>
            </w:r>
            <w:r w:rsidRPr="00627937">
              <w:lastRenderedPageBreak/>
              <w:t>coast of Somalia”</w:t>
            </w:r>
            <w:r w:rsidR="007F168E" w:rsidRPr="00627937">
              <w:t xml:space="preserve"> </w:t>
            </w:r>
            <w:hyperlink r:id="rId14">
              <w:r w:rsidR="007F168E" w:rsidRPr="00627937">
                <w:rPr>
                  <w:rStyle w:val="Hyperlink"/>
                </w:rPr>
                <w:t xml:space="preserve">S/RES/2299 (2016) </w:t>
              </w:r>
            </w:hyperlink>
          </w:p>
        </w:tc>
      </w:tr>
      <w:tr w:rsidR="00105735" w:rsidRPr="00627937" w14:paraId="6E6FCC71"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6D98FBA0" w14:textId="51779D3A" w:rsidR="00105735" w:rsidRPr="00627937" w:rsidRDefault="00105735" w:rsidP="000D59AE">
            <w:r w:rsidRPr="00627937">
              <w:lastRenderedPageBreak/>
              <w:t>Piracy</w:t>
            </w:r>
            <w:r w:rsidR="00494D27" w:rsidRPr="00627937">
              <w:t xml:space="preserve"> (PI)</w:t>
            </w:r>
          </w:p>
        </w:tc>
        <w:tc>
          <w:tcPr>
            <w:tcW w:w="3396" w:type="dxa"/>
          </w:tcPr>
          <w:p w14:paraId="20FA2356" w14:textId="67E1A03D"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Piracy, maritime</w:t>
            </w:r>
          </w:p>
        </w:tc>
        <w:tc>
          <w:tcPr>
            <w:tcW w:w="3396" w:type="dxa"/>
          </w:tcPr>
          <w:p w14:paraId="372A579C" w14:textId="02D5DE15"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“undertaking measures to suppress acts of piracy” </w:t>
            </w:r>
            <w:hyperlink r:id="rId15">
              <w:r w:rsidRPr="00627937">
                <w:rPr>
                  <w:rStyle w:val="Hyperlink"/>
                </w:rPr>
                <w:t>S/RES/2111 (2013)</w:t>
              </w:r>
            </w:hyperlink>
          </w:p>
        </w:tc>
      </w:tr>
      <w:tr w:rsidR="00105735" w:rsidRPr="00627937" w14:paraId="4EA9F1E3"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520303E9" w14:textId="46374D40" w:rsidR="00105735" w:rsidRPr="00627937" w:rsidRDefault="00105735" w:rsidP="000D59AE">
            <w:r w:rsidRPr="00627937">
              <w:t>Goods trafficking</w:t>
            </w:r>
            <w:r w:rsidR="00494D27" w:rsidRPr="00627937">
              <w:t xml:space="preserve"> (GT)</w:t>
            </w:r>
          </w:p>
        </w:tc>
        <w:tc>
          <w:tcPr>
            <w:tcW w:w="3396" w:type="dxa"/>
          </w:tcPr>
          <w:p w14:paraId="58B9DB08" w14:textId="55BE0ECD"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Goods, artefacts, art, </w:t>
            </w:r>
            <w:proofErr w:type="spellStart"/>
            <w:r w:rsidRPr="00627937">
              <w:t>cultur</w:t>
            </w:r>
            <w:proofErr w:type="spellEnd"/>
            <w:r w:rsidRPr="00627937">
              <w:t>(e/al)</w:t>
            </w:r>
          </w:p>
        </w:tc>
        <w:tc>
          <w:tcPr>
            <w:tcW w:w="3396" w:type="dxa"/>
          </w:tcPr>
          <w:p w14:paraId="6D14B67E" w14:textId="099F6D05"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“including from the trafficking of arms, persons, drugs, and </w:t>
            </w:r>
            <w:proofErr w:type="spellStart"/>
            <w:r w:rsidRPr="00627937">
              <w:t>arte</w:t>
            </w:r>
            <w:proofErr w:type="spellEnd"/>
            <w:r w:rsidRPr="00627937">
              <w:t>- facts, and from the illicit trade in natural resources including gold and other precious metals and stones, minerals, wildlife, charcoal and oil, as well as from kidnapping for ransom and other crimes including extortion and bank robbery”</w:t>
            </w:r>
            <w:r w:rsidR="007F168E" w:rsidRPr="00627937">
              <w:t xml:space="preserve"> </w:t>
            </w:r>
            <w:hyperlink r:id="rId16">
              <w:r w:rsidRPr="00627937">
                <w:rPr>
                  <w:rStyle w:val="Hyperlink"/>
                </w:rPr>
                <w:t xml:space="preserve">S/RES/2253 (2015) </w:t>
              </w:r>
            </w:hyperlink>
          </w:p>
        </w:tc>
      </w:tr>
      <w:tr w:rsidR="00105735" w:rsidRPr="00627937" w14:paraId="508A06B5"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68B183E1" w14:textId="08A4551C" w:rsidR="00105735" w:rsidRPr="00627937" w:rsidRDefault="00105735" w:rsidP="000D59AE">
            <w:r w:rsidRPr="00627937">
              <w:t>Financial crime</w:t>
            </w:r>
            <w:r w:rsidR="00494D27" w:rsidRPr="00627937">
              <w:t xml:space="preserve"> (FC)</w:t>
            </w:r>
          </w:p>
        </w:tc>
        <w:tc>
          <w:tcPr>
            <w:tcW w:w="3396" w:type="dxa"/>
          </w:tcPr>
          <w:p w14:paraId="53E9B2EF" w14:textId="1D17A27E" w:rsidR="00A53ED6" w:rsidRPr="00627937" w:rsidRDefault="00105735" w:rsidP="00105735">
            <w:pPr>
              <w:cnfStyle w:val="000000000000" w:firstRow="0" w:lastRow="0" w:firstColumn="0" w:lastColumn="0" w:oddVBand="0" w:evenVBand="0" w:oddHBand="0" w:evenHBand="0" w:firstRowFirstColumn="0" w:firstRowLastColumn="0" w:lastRowFirstColumn="0" w:lastRowLastColumn="0"/>
            </w:pPr>
            <w:r w:rsidRPr="00627937">
              <w:t>Financial, financing, fund, money laundering, fraud</w:t>
            </w:r>
            <w:r w:rsidR="009B56CA" w:rsidRPr="00627937">
              <w:t xml:space="preserve">, extortion, </w:t>
            </w:r>
            <w:r w:rsidR="005F375C" w:rsidRPr="00627937">
              <w:t>illicit finance(</w:t>
            </w:r>
            <w:proofErr w:type="spellStart"/>
            <w:r w:rsidR="005F375C" w:rsidRPr="00627937">
              <w:t>ing</w:t>
            </w:r>
            <w:proofErr w:type="spellEnd"/>
            <w:proofErr w:type="gramStart"/>
            <w:r w:rsidR="005F375C" w:rsidRPr="00627937">
              <w:t>)</w:t>
            </w:r>
            <w:r w:rsidR="009B56CA" w:rsidRPr="00627937">
              <w:t>[</w:t>
            </w:r>
            <w:proofErr w:type="gramEnd"/>
            <w:r w:rsidR="009B56CA" w:rsidRPr="00627937">
              <w:t>taxation (depending on context) = implied]</w:t>
            </w:r>
          </w:p>
          <w:p w14:paraId="6CEBF79A" w14:textId="32B7E56F" w:rsidR="00105735" w:rsidRPr="00627937" w:rsidRDefault="00105735" w:rsidP="00105735">
            <w:pPr>
              <w:cnfStyle w:val="000000000000" w:firstRow="0" w:lastRow="0" w:firstColumn="0" w:lastColumn="0" w:oddVBand="0" w:evenVBand="0" w:oddHBand="0" w:evenHBand="0" w:firstRowFirstColumn="0" w:firstRowLastColumn="0" w:lastRowFirstColumn="0" w:lastRowLastColumn="0"/>
            </w:pPr>
            <w:r w:rsidRPr="00627937">
              <w:t>(</w:t>
            </w:r>
            <w:proofErr w:type="gramStart"/>
            <w:r w:rsidRPr="00627937">
              <w:t>note</w:t>
            </w:r>
            <w:proofErr w:type="gramEnd"/>
            <w:r w:rsidRPr="00627937">
              <w:t xml:space="preserve">: financial crimes </w:t>
            </w:r>
            <w:r w:rsidRPr="00627937">
              <w:rPr>
                <w:b/>
                <w:bCs/>
                <w:u w:val="single"/>
              </w:rPr>
              <w:t>doesn't</w:t>
            </w:r>
            <w:r w:rsidRPr="00627937">
              <w:t xml:space="preserve"> mean </w:t>
            </w:r>
            <w:r w:rsidRPr="00627937">
              <w:rPr>
                <w:b/>
                <w:bCs/>
              </w:rPr>
              <w:t>sanctions</w:t>
            </w:r>
            <w:r w:rsidRPr="00627937">
              <w:t xml:space="preserve">) </w:t>
            </w:r>
          </w:p>
          <w:p w14:paraId="7D1D3696" w14:textId="77777777"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p>
        </w:tc>
        <w:tc>
          <w:tcPr>
            <w:tcW w:w="3396" w:type="dxa"/>
          </w:tcPr>
          <w:p w14:paraId="64C40F40" w14:textId="44261A14"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“to more effectively combat transnational organized crime, in particular drug trafficking and money laundering” </w:t>
            </w:r>
            <w:hyperlink r:id="rId17">
              <w:r w:rsidRPr="00627937">
                <w:rPr>
                  <w:rStyle w:val="Hyperlink"/>
                </w:rPr>
                <w:t xml:space="preserve">S/RES/2103 (2013) </w:t>
              </w:r>
            </w:hyperlink>
          </w:p>
        </w:tc>
      </w:tr>
      <w:tr w:rsidR="00105735" w:rsidRPr="00627937" w14:paraId="085172F5"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5A301C47" w14:textId="6662DD4D" w:rsidR="00105735" w:rsidRPr="00627937" w:rsidRDefault="00105735" w:rsidP="000D59AE">
            <w:r w:rsidRPr="00627937">
              <w:t>Cybercrime</w:t>
            </w:r>
            <w:r w:rsidR="00494D27" w:rsidRPr="00627937">
              <w:t xml:space="preserve"> (CC)</w:t>
            </w:r>
          </w:p>
        </w:tc>
        <w:tc>
          <w:tcPr>
            <w:tcW w:w="3396" w:type="dxa"/>
          </w:tcPr>
          <w:p w14:paraId="02B9B76C" w14:textId="497D557B"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Internet, online, cyber, tech, communications</w:t>
            </w:r>
            <w:r w:rsidR="005F375C" w:rsidRPr="00627937">
              <w:t xml:space="preserve"> (must then be associated with a crime)</w:t>
            </w:r>
          </w:p>
        </w:tc>
        <w:tc>
          <w:tcPr>
            <w:tcW w:w="3396" w:type="dxa"/>
          </w:tcPr>
          <w:p w14:paraId="657D4309" w14:textId="77777777" w:rsidR="00105735" w:rsidRPr="00627937" w:rsidRDefault="00105735" w:rsidP="00105735">
            <w:pPr>
              <w:cnfStyle w:val="000000000000" w:firstRow="0" w:lastRow="0" w:firstColumn="0" w:lastColumn="0" w:oddVBand="0" w:evenVBand="0" w:oddHBand="0" w:evenHBand="0" w:firstRowFirstColumn="0" w:firstRowLastColumn="0" w:lastRowFirstColumn="0" w:lastRowLastColumn="0"/>
            </w:pPr>
          </w:p>
          <w:p w14:paraId="29BE65BB" w14:textId="4996931F"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“Expressing its concern over the use of various media, including the Internet, by Al-Qaida, Usama bin Laden, and the Taliban, and their associates, including for terrorist propaganda and inciting terrorist violence” </w:t>
            </w:r>
            <w:hyperlink r:id="rId18">
              <w:r w:rsidRPr="00627937">
                <w:rPr>
                  <w:rStyle w:val="Hyperlink"/>
                </w:rPr>
                <w:t>S/RES/1617 (2005)</w:t>
              </w:r>
            </w:hyperlink>
          </w:p>
        </w:tc>
      </w:tr>
      <w:tr w:rsidR="00105735" w:rsidRPr="00627937" w14:paraId="6E6083BC"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37B3D814" w14:textId="33F6EB6D" w:rsidR="00105735" w:rsidRPr="00627937" w:rsidRDefault="00105735" w:rsidP="000D59AE">
            <w:r w:rsidRPr="00627937">
              <w:t>Terrorism</w:t>
            </w:r>
            <w:r w:rsidR="00494D27" w:rsidRPr="00627937">
              <w:t xml:space="preserve"> (TE)</w:t>
            </w:r>
          </w:p>
        </w:tc>
        <w:tc>
          <w:tcPr>
            <w:tcW w:w="3396" w:type="dxa"/>
          </w:tcPr>
          <w:p w14:paraId="09753E27" w14:textId="674DA581"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Terror, armed groups, Al Qaeda, </w:t>
            </w:r>
            <w:proofErr w:type="gramStart"/>
            <w:r w:rsidRPr="00627937">
              <w:t>Da(</w:t>
            </w:r>
            <w:proofErr w:type="gramEnd"/>
            <w:r w:rsidRPr="00627937">
              <w:t>')</w:t>
            </w:r>
            <w:proofErr w:type="spellStart"/>
            <w:r w:rsidRPr="00627937">
              <w:t>esh</w:t>
            </w:r>
            <w:proofErr w:type="spellEnd"/>
          </w:p>
        </w:tc>
        <w:tc>
          <w:tcPr>
            <w:tcW w:w="3396" w:type="dxa"/>
          </w:tcPr>
          <w:p w14:paraId="71DE0B32" w14:textId="422FF265"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“the most serious threats to peace and security and that any acts of terrorism are criminal and </w:t>
            </w:r>
            <w:r w:rsidRPr="00627937">
              <w:lastRenderedPageBreak/>
              <w:t>unjustifiable regardless of their motivations”</w:t>
            </w:r>
            <w:r w:rsidR="007F168E" w:rsidRPr="00627937">
              <w:t xml:space="preserve"> </w:t>
            </w:r>
            <w:hyperlink r:id="rId19">
              <w:r w:rsidRPr="00627937">
                <w:rPr>
                  <w:rStyle w:val="Hyperlink"/>
                </w:rPr>
                <w:t xml:space="preserve">S/RES/1989 (2011) </w:t>
              </w:r>
            </w:hyperlink>
          </w:p>
        </w:tc>
      </w:tr>
      <w:tr w:rsidR="00105735" w:rsidRPr="00627937" w14:paraId="5BF966B2"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07AAA5D5" w14:textId="67218CE2" w:rsidR="00105735" w:rsidRPr="00627937" w:rsidRDefault="00105735" w:rsidP="000D59AE">
            <w:r w:rsidRPr="00627937">
              <w:lastRenderedPageBreak/>
              <w:t>Kidnapping</w:t>
            </w:r>
            <w:r w:rsidR="00494D27" w:rsidRPr="00627937">
              <w:t xml:space="preserve"> (KN)</w:t>
            </w:r>
          </w:p>
        </w:tc>
        <w:tc>
          <w:tcPr>
            <w:tcW w:w="3396" w:type="dxa"/>
          </w:tcPr>
          <w:p w14:paraId="2B23CF4C" w14:textId="7F93BB7A" w:rsidR="00C51FCA" w:rsidRPr="00627937" w:rsidRDefault="00105735" w:rsidP="003779C8">
            <w:pPr>
              <w:cnfStyle w:val="000000000000" w:firstRow="0" w:lastRow="0" w:firstColumn="0" w:lastColumn="0" w:oddVBand="0" w:evenVBand="0" w:oddHBand="0" w:evenHBand="0" w:firstRowFirstColumn="0" w:firstRowLastColumn="0" w:lastRowFirstColumn="0" w:lastRowLastColumn="0"/>
            </w:pPr>
            <w:r w:rsidRPr="00627937">
              <w:t>Kidnap(</w:t>
            </w:r>
            <w:proofErr w:type="spellStart"/>
            <w:r w:rsidRPr="00627937">
              <w:t>pping</w:t>
            </w:r>
            <w:proofErr w:type="spellEnd"/>
            <w:r w:rsidRPr="00627937">
              <w:t>), abduct(ion), hostage, ransom</w:t>
            </w:r>
          </w:p>
          <w:p w14:paraId="38A88A76" w14:textId="3B5514FB" w:rsidR="00C51FCA" w:rsidRPr="00627937" w:rsidRDefault="00C51FCA" w:rsidP="00C51FCA">
            <w:pPr>
              <w:ind w:left="0"/>
              <w:cnfStyle w:val="000000000000" w:firstRow="0" w:lastRow="0" w:firstColumn="0" w:lastColumn="0" w:oddVBand="0" w:evenVBand="0" w:oddHBand="0" w:evenHBand="0" w:firstRowFirstColumn="0" w:firstRowLastColumn="0" w:lastRowFirstColumn="0" w:lastRowLastColumn="0"/>
            </w:pPr>
            <w:r w:rsidRPr="00627937">
              <w:t>Note: “</w:t>
            </w:r>
            <w:r w:rsidR="003F4AF9" w:rsidRPr="00627937">
              <w:t>F</w:t>
            </w:r>
            <w:r w:rsidRPr="00627937">
              <w:t xml:space="preserve">orced disappearances” </w:t>
            </w:r>
            <w:r w:rsidR="003F4AF9" w:rsidRPr="00627937">
              <w:t>(depending on context – if perpetrated by the state = NO)</w:t>
            </w:r>
          </w:p>
        </w:tc>
        <w:tc>
          <w:tcPr>
            <w:tcW w:w="3396" w:type="dxa"/>
          </w:tcPr>
          <w:p w14:paraId="34D49F8B" w14:textId="4472D4C6" w:rsidR="00105735" w:rsidRPr="00627937" w:rsidRDefault="00105735" w:rsidP="000D59AE">
            <w:pPr>
              <w:cnfStyle w:val="000000000000" w:firstRow="0" w:lastRow="0" w:firstColumn="0" w:lastColumn="0" w:oddVBand="0" w:evenVBand="0" w:oddHBand="0" w:evenHBand="0" w:firstRowFirstColumn="0" w:firstRowLastColumn="0" w:lastRowFirstColumn="0" w:lastRowLastColumn="0"/>
            </w:pPr>
            <w:r w:rsidRPr="00627937">
              <w:t xml:space="preserve">“strongly condemning the incidents of kidnapping and hostage ta- king with the aim of raising funds or gaining political concessions” </w:t>
            </w:r>
            <w:hyperlink r:id="rId20">
              <w:r w:rsidRPr="00627937">
                <w:rPr>
                  <w:rStyle w:val="Hyperlink"/>
                </w:rPr>
                <w:t>S/RES/2164 (2014)</w:t>
              </w:r>
            </w:hyperlink>
          </w:p>
        </w:tc>
      </w:tr>
      <w:tr w:rsidR="00561EB4" w14:paraId="27AE2734" w14:textId="77777777" w:rsidTr="00105735">
        <w:tc>
          <w:tcPr>
            <w:cnfStyle w:val="001000000000" w:firstRow="0" w:lastRow="0" w:firstColumn="1" w:lastColumn="0" w:oddVBand="0" w:evenVBand="0" w:oddHBand="0" w:evenHBand="0" w:firstRowFirstColumn="0" w:firstRowLastColumn="0" w:lastRowFirstColumn="0" w:lastRowLastColumn="0"/>
            <w:tcW w:w="3396" w:type="dxa"/>
          </w:tcPr>
          <w:p w14:paraId="4314C9BB" w14:textId="45CEB1F7" w:rsidR="00561EB4" w:rsidRPr="00627937" w:rsidRDefault="00561EB4" w:rsidP="000D59AE">
            <w:r w:rsidRPr="00627937">
              <w:t>Is the term OC mentioned?</w:t>
            </w:r>
          </w:p>
        </w:tc>
        <w:tc>
          <w:tcPr>
            <w:tcW w:w="3396" w:type="dxa"/>
          </w:tcPr>
          <w:p w14:paraId="0F8BD0FF" w14:textId="1FE1A82D" w:rsidR="00561EB4" w:rsidRPr="00627937" w:rsidRDefault="00561EB4" w:rsidP="000D59AE">
            <w:pPr>
              <w:cnfStyle w:val="000000000000" w:firstRow="0" w:lastRow="0" w:firstColumn="0" w:lastColumn="0" w:oddVBand="0" w:evenVBand="0" w:oddHBand="0" w:evenHBand="0" w:firstRowFirstColumn="0" w:firstRowLastColumn="0" w:lastRowFirstColumn="0" w:lastRowLastColumn="0"/>
            </w:pPr>
            <w:r w:rsidRPr="00627937">
              <w:t>"</w:t>
            </w:r>
            <w:proofErr w:type="gramStart"/>
            <w:r w:rsidRPr="00627937">
              <w:t>organized</w:t>
            </w:r>
            <w:proofErr w:type="gramEnd"/>
            <w:r w:rsidRPr="00627937">
              <w:t xml:space="preserve"> crime", </w:t>
            </w:r>
            <w:r w:rsidR="006645F0" w:rsidRPr="00627937">
              <w:t>"illicit</w:t>
            </w:r>
            <w:r w:rsidR="003779C8" w:rsidRPr="00627937">
              <w:t xml:space="preserve"> networks</w:t>
            </w:r>
            <w:r w:rsidR="006645F0" w:rsidRPr="00627937">
              <w:t>, transnational</w:t>
            </w:r>
            <w:r w:rsidR="003779C8" w:rsidRPr="00627937">
              <w:t xml:space="preserve"> networks</w:t>
            </w:r>
            <w:r w:rsidR="006645F0" w:rsidRPr="00627937">
              <w:t>, trafficking</w:t>
            </w:r>
            <w:r w:rsidR="003779C8" w:rsidRPr="00627937">
              <w:t xml:space="preserve"> networks</w:t>
            </w:r>
            <w:r w:rsidRPr="00627937">
              <w:t>"</w:t>
            </w:r>
            <w:r w:rsidR="009B56CA" w:rsidRPr="00627937">
              <w:t>, “gangs”, “criminal governance”</w:t>
            </w:r>
          </w:p>
        </w:tc>
        <w:tc>
          <w:tcPr>
            <w:tcW w:w="3396" w:type="dxa"/>
          </w:tcPr>
          <w:p w14:paraId="49E12AE3" w14:textId="73AEA0F2" w:rsidR="009C22E7" w:rsidRDefault="009C22E7" w:rsidP="009C22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627937">
              <w:t xml:space="preserve">"Expresses particular concern about reports of illicit transnational trafficking networks which continue to fund and supply armed groups in the CAR" </w:t>
            </w:r>
            <w:hyperlink r:id="rId21" w:history="1">
              <w:r w:rsidRPr="00627937">
                <w:rPr>
                  <w:rStyle w:val="Hyperlink"/>
                </w:rPr>
                <w:t>S/RES/2588 (2021)</w:t>
              </w:r>
            </w:hyperlink>
          </w:p>
          <w:p w14:paraId="01DD73BF" w14:textId="77777777" w:rsidR="00561EB4" w:rsidRPr="00105735" w:rsidRDefault="00561EB4" w:rsidP="000D59AE">
            <w:pPr>
              <w:cnfStyle w:val="000000000000" w:firstRow="0" w:lastRow="0" w:firstColumn="0" w:lastColumn="0" w:oddVBand="0" w:evenVBand="0" w:oddHBand="0" w:evenHBand="0" w:firstRowFirstColumn="0" w:firstRowLastColumn="0" w:lastRowFirstColumn="0" w:lastRowLastColumn="0"/>
            </w:pPr>
          </w:p>
        </w:tc>
      </w:tr>
    </w:tbl>
    <w:p w14:paraId="4241B0CB" w14:textId="77777777" w:rsidR="000D59AE" w:rsidRPr="000D59AE" w:rsidRDefault="000D59AE" w:rsidP="000D59AE"/>
    <w:sectPr w:rsidR="000D59AE" w:rsidRPr="000D59AE" w:rsidSect="00724FCE">
      <w:headerReference w:type="even" r:id="rId22"/>
      <w:headerReference w:type="default" r:id="rId23"/>
      <w:footerReference w:type="even" r:id="rId24"/>
      <w:footerReference w:type="default" r:id="rId25"/>
      <w:headerReference w:type="first" r:id="rId26"/>
      <w:footerReference w:type="first" r:id="rId27"/>
      <w:pgSz w:w="11900" w:h="16840" w:code="9"/>
      <w:pgMar w:top="1985" w:right="851" w:bottom="851" w:left="851"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294D" w14:textId="77777777" w:rsidR="00D60AA5" w:rsidRDefault="00D60AA5" w:rsidP="009D3987">
      <w:r>
        <w:separator/>
      </w:r>
    </w:p>
    <w:p w14:paraId="6805516D" w14:textId="77777777" w:rsidR="00D60AA5" w:rsidRDefault="00D60AA5" w:rsidP="009D3987"/>
    <w:p w14:paraId="2F11B65D" w14:textId="77777777" w:rsidR="00D60AA5" w:rsidRDefault="00D60AA5"/>
    <w:p w14:paraId="558DD99D" w14:textId="77777777" w:rsidR="00D60AA5" w:rsidRDefault="00D60AA5"/>
  </w:endnote>
  <w:endnote w:type="continuationSeparator" w:id="0">
    <w:p w14:paraId="29312FF2" w14:textId="77777777" w:rsidR="00D60AA5" w:rsidRDefault="00D60AA5" w:rsidP="009D3987">
      <w:r>
        <w:continuationSeparator/>
      </w:r>
    </w:p>
    <w:p w14:paraId="5F092BCE" w14:textId="77777777" w:rsidR="00D60AA5" w:rsidRDefault="00D60AA5" w:rsidP="009D3987"/>
    <w:p w14:paraId="7DE27651" w14:textId="77777777" w:rsidR="00D60AA5" w:rsidRDefault="00D60AA5"/>
    <w:p w14:paraId="73E2049F" w14:textId="77777777" w:rsidR="00D60AA5" w:rsidRDefault="00D60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panose1 w:val="020B0604020202020204"/>
    <w:charset w:val="00"/>
    <w:family w:val="swiss"/>
    <w:pitch w:val="variable"/>
    <w:sig w:usb0="E10002FF" w:usb1="5000ECFF" w:usb2="00000021" w:usb3="00000000" w:csb0="0000019F" w:csb1="00000000"/>
  </w:font>
  <w:font w:name="Lato Heavy">
    <w:altName w:val="Segoe UI"/>
    <w:panose1 w:val="020B0604020202020204"/>
    <w:charset w:val="00"/>
    <w:family w:val="swiss"/>
    <w:pitch w:val="variable"/>
    <w:sig w:usb0="E10002FF" w:usb1="5000ECFF" w:usb2="00000021" w:usb3="00000000" w:csb0="0000019F" w:csb1="00000000"/>
  </w:font>
  <w:font w:name="Lato Medium">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Content>
      <w:p w14:paraId="104FBF96"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58C05" w14:textId="77777777" w:rsidR="00D12F0B" w:rsidRDefault="00D12F0B" w:rsidP="009D3987">
    <w:pPr>
      <w:pStyle w:val="Footer"/>
    </w:pPr>
  </w:p>
  <w:p w14:paraId="5E89944D" w14:textId="77777777" w:rsidR="006329B7" w:rsidRDefault="006329B7" w:rsidP="009D3987"/>
  <w:p w14:paraId="5F0B2ACF" w14:textId="77777777" w:rsidR="00126916" w:rsidRDefault="00126916"/>
  <w:p w14:paraId="4A762310"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Content>
      <w:p w14:paraId="7CDC0AC5"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noProof/>
            <w:color w:val="48385C"/>
            <w:lang w:val="pt-BR"/>
          </w:rPr>
          <w:t>5</w:t>
        </w:r>
        <w:r w:rsidRPr="0054050F">
          <w:rPr>
            <w:rFonts w:ascii="Lato Black" w:hAnsi="Lato Black"/>
            <w:b/>
            <w:color w:val="48385C"/>
            <w:sz w:val="18"/>
          </w:rPr>
          <w:fldChar w:fldCharType="end"/>
        </w:r>
      </w:p>
    </w:sdtContent>
  </w:sdt>
  <w:p w14:paraId="2096264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76C6865A"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noProof/>
            <w:color w:val="48385C"/>
            <w:lang w:val="pt-BR"/>
          </w:rPr>
          <w:t>1</w:t>
        </w:r>
        <w:r w:rsidRPr="0054050F">
          <w:rPr>
            <w:rFonts w:ascii="Lato Black" w:hAnsi="Lato Black"/>
            <w:b/>
            <w:color w:val="48385C"/>
            <w:sz w:val="18"/>
          </w:rPr>
          <w:fldChar w:fldCharType="end"/>
        </w:r>
      </w:p>
    </w:sdtContent>
  </w:sdt>
  <w:p w14:paraId="391D0FA0"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A913" w14:textId="77777777" w:rsidR="00D60AA5" w:rsidRPr="00D92B41" w:rsidRDefault="00D60AA5">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515D830C" w14:textId="77777777" w:rsidR="00D60AA5" w:rsidRDefault="00D60AA5">
      <w:r>
        <w:continuationSeparator/>
      </w:r>
    </w:p>
  </w:footnote>
  <w:footnote w:type="continuationNotice" w:id="1">
    <w:p w14:paraId="480A9E39" w14:textId="77777777" w:rsidR="00D60AA5" w:rsidRDefault="00D60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325" w14:textId="77777777" w:rsidR="00B70605" w:rsidRDefault="00D60AA5" w:rsidP="009D3987">
    <w:pPr>
      <w:pStyle w:val="Header"/>
    </w:pPr>
    <w:r>
      <w:rPr>
        <w:noProof/>
      </w:rPr>
      <w:pict w14:anchorId="1E992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71538E31" w14:textId="77777777" w:rsidR="006329B7" w:rsidRDefault="006329B7" w:rsidP="009D3987"/>
  <w:p w14:paraId="2D82E025" w14:textId="77777777" w:rsidR="00126916" w:rsidRDefault="00126916"/>
  <w:p w14:paraId="10DDA61D"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87E4" w14:textId="77777777" w:rsidR="00126916" w:rsidRPr="008B6DB6" w:rsidRDefault="00287EA3" w:rsidP="002C6D57">
    <w:pPr>
      <w:pStyle w:val="Header"/>
    </w:pPr>
    <w:r w:rsidRPr="009344A9">
      <w:rPr>
        <w:noProof/>
        <w:lang w:val="pt-BR" w:eastAsia="pt-BR"/>
      </w:rPr>
      <w:drawing>
        <wp:anchor distT="0" distB="0" distL="114300" distR="114300" simplePos="0" relativeHeight="251657728" behindDoc="1" locked="0" layoutInCell="1" allowOverlap="1" wp14:anchorId="4C6B495C" wp14:editId="4AEA23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8752" behindDoc="0" locked="0" layoutInCell="1" allowOverlap="1" wp14:anchorId="135F6C4B" wp14:editId="4ECA277A">
              <wp:simplePos x="0" y="0"/>
              <wp:positionH relativeFrom="margin">
                <wp:posOffset>4403725</wp:posOffset>
              </wp:positionH>
              <wp:positionV relativeFrom="paragraph">
                <wp:posOffset>-673144</wp:posOffset>
              </wp:positionV>
              <wp:extent cx="1991360" cy="389255"/>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389255"/>
                      </a:xfrm>
                      <a:prstGeom prst="rect">
                        <a:avLst/>
                      </a:prstGeom>
                      <a:noFill/>
                      <a:ln w="6350">
                        <a:noFill/>
                      </a:ln>
                    </wps:spPr>
                    <wps:txbx>
                      <w:txbxContent>
                        <w:p w14:paraId="19D010DC"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5E237720" w14:textId="77777777" w:rsidR="006B0D31" w:rsidRPr="00C31A8C" w:rsidRDefault="006B0D31" w:rsidP="006B0D31">
                          <w:pPr>
                            <w:jc w:val="right"/>
                            <w:rPr>
                              <w:b/>
                              <w:bCs/>
                              <w:color w:val="48385C"/>
                              <w:sz w:val="18"/>
                              <w:szCs w:val="18"/>
                            </w:rPr>
                          </w:pPr>
                        </w:p>
                        <w:p w14:paraId="119DF11A"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5F6C4B" id="_x0000_t202" coordsize="21600,21600" o:spt="202" path="m,l,21600r21600,l21600,xe">
              <v:stroke joinstyle="miter"/>
              <v:path gradientshapeok="t" o:connecttype="rect"/>
            </v:shapetype>
            <v:shape id="Text Box 37" o:spid="_x0000_s1026" type="#_x0000_t202" style="position:absolute;margin-left:346.75pt;margin-top:-53pt;width:156.8pt;height:30.6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" filled="f" stroked="f" strokeweight=".5pt">
              <v:textbox>
                <w:txbxContent>
                  <w:p w14:paraId="19D010DC" w14:textId="77777777" w:rsidR="006B0D31" w:rsidRPr="00C31A8C" w:rsidRDefault="006B0D31" w:rsidP="006B0D31">
                    <w:pPr>
                      <w:jc w:val="right"/>
                      <w:rPr>
                        <w:b/>
                        <w:bCs/>
                        <w:color w:val="48385C"/>
                        <w:sz w:val="18"/>
                        <w:szCs w:val="18"/>
                      </w:rPr>
                    </w:pPr>
                    <w:r w:rsidRPr="009F606F">
                      <w:rPr>
                        <w:color w:val="48385C"/>
                        <w:sz w:val="18"/>
                        <w:szCs w:val="18"/>
                      </w:rPr>
                      <w:t>secretariat@globalinitiative.net</w:t>
                    </w:r>
                    <w:r>
                      <w:rPr>
                        <w:color w:val="48385C"/>
                        <w:sz w:val="18"/>
                        <w:szCs w:val="18"/>
                      </w:rPr>
                      <w:br/>
                    </w:r>
                    <w:r w:rsidRPr="00C31A8C">
                      <w:rPr>
                        <w:b/>
                        <w:bCs/>
                        <w:color w:val="48385C"/>
                        <w:sz w:val="18"/>
                        <w:szCs w:val="18"/>
                      </w:rPr>
                      <w:t>globalinitiative.net</w:t>
                    </w:r>
                  </w:p>
                  <w:p w14:paraId="5E237720" w14:textId="77777777" w:rsidR="006B0D31" w:rsidRPr="00C31A8C" w:rsidRDefault="006B0D31" w:rsidP="006B0D31">
                    <w:pPr>
                      <w:jc w:val="right"/>
                      <w:rPr>
                        <w:b/>
                        <w:bCs/>
                        <w:color w:val="48385C"/>
                        <w:sz w:val="18"/>
                        <w:szCs w:val="18"/>
                      </w:rPr>
                    </w:pPr>
                  </w:p>
                  <w:p w14:paraId="119DF11A" w14:textId="77777777" w:rsidR="002C6D57" w:rsidRPr="00C31A8C" w:rsidRDefault="002C6D57" w:rsidP="002C6D57">
                    <w:pPr>
                      <w:jc w:val="right"/>
                      <w:rPr>
                        <w:b/>
                        <w:bCs/>
                        <w:color w:val="48385C"/>
                        <w:sz w:val="18"/>
                        <w:szCs w:val="18"/>
                      </w:rPr>
                    </w:pPr>
                    <w:r w:rsidRPr="00C31A8C">
                      <w:rPr>
                        <w:b/>
                        <w:bCs/>
                        <w:color w:val="48385C"/>
                        <w:sz w:val="18"/>
                        <w:szCs w:val="18"/>
                      </w:rPr>
                      <w:t>globalinitiative.net</w:t>
                    </w:r>
                  </w:p>
                </w:txbxContent>
              </v:textbox>
              <w10:wrap anchorx="margin"/>
            </v:shape>
          </w:pict>
        </mc:Fallback>
      </mc:AlternateContent>
    </w:r>
  </w:p>
  <w:p w14:paraId="0AF801A9"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D19C" w14:textId="77777777" w:rsidR="00B70605" w:rsidRDefault="007D286F" w:rsidP="009D3987">
    <w:pPr>
      <w:pStyle w:val="Header"/>
    </w:pPr>
    <w:r w:rsidRPr="009344A9">
      <w:rPr>
        <w:noProof/>
        <w:lang w:val="pt-BR" w:eastAsia="pt-BR"/>
      </w:rPr>
      <w:drawing>
        <wp:anchor distT="0" distB="0" distL="114300" distR="114300" simplePos="0" relativeHeight="251655680" behindDoc="0" locked="0" layoutInCell="1" allowOverlap="1" wp14:anchorId="3C594FEF" wp14:editId="495C4AC8">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sidR="00C31A8C">
      <w:rPr>
        <w:noProof/>
        <w:lang w:val="pt-BR" w:eastAsia="pt-BR"/>
      </w:rPr>
      <mc:AlternateContent>
        <mc:Choice Requires="wps">
          <w:drawing>
            <wp:anchor distT="0" distB="0" distL="114300" distR="114300" simplePos="0" relativeHeight="251656704" behindDoc="0" locked="0" layoutInCell="1" allowOverlap="1" wp14:anchorId="74ADB504" wp14:editId="47065CE7">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265A7909" w14:textId="77777777" w:rsidR="00C31A8C" w:rsidRDefault="00C31A8C" w:rsidP="00C31A8C">
                          <w:pPr>
                            <w:jc w:val="right"/>
                            <w:rPr>
                              <w:color w:val="48385C"/>
                              <w:sz w:val="18"/>
                              <w:szCs w:val="18"/>
                            </w:rPr>
                          </w:pPr>
                          <w:r w:rsidRPr="00C31A8C">
                            <w:rPr>
                              <w:color w:val="48385C"/>
                              <w:sz w:val="18"/>
                              <w:szCs w:val="18"/>
                            </w:rPr>
                            <w:t>secretariat@globalinitiative.net</w:t>
                          </w:r>
                        </w:p>
                        <w:p w14:paraId="77E22303"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ADB504"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" filled="f" stroked="f" strokeweight=".5pt">
              <v:textbox>
                <w:txbxContent>
                  <w:p w14:paraId="265A7909" w14:textId="77777777" w:rsidR="00C31A8C" w:rsidRDefault="00C31A8C" w:rsidP="00C31A8C">
                    <w:pPr>
                      <w:jc w:val="right"/>
                      <w:rPr>
                        <w:color w:val="48385C"/>
                        <w:sz w:val="18"/>
                        <w:szCs w:val="18"/>
                      </w:rPr>
                    </w:pPr>
                    <w:r w:rsidRPr="00C31A8C">
                      <w:rPr>
                        <w:color w:val="48385C"/>
                        <w:sz w:val="18"/>
                        <w:szCs w:val="18"/>
                      </w:rPr>
                      <w:t>secretariat@globalinitiative.net</w:t>
                    </w:r>
                  </w:p>
                  <w:p w14:paraId="77E22303" w14:textId="77777777" w:rsidR="00C31A8C" w:rsidRPr="00C31A8C" w:rsidRDefault="00C31A8C" w:rsidP="00C31A8C">
                    <w:pPr>
                      <w:jc w:val="right"/>
                      <w:rPr>
                        <w:b/>
                        <w:bCs/>
                        <w:color w:val="48385C"/>
                        <w:sz w:val="18"/>
                        <w:szCs w:val="18"/>
                      </w:rPr>
                    </w:pPr>
                    <w:r w:rsidRPr="00C31A8C">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7E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C88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B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8D42A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67A62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46FF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0E9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84C09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C4C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B20B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4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159A2"/>
    <w:multiLevelType w:val="hybridMultilevel"/>
    <w:tmpl w:val="B64C1338"/>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2" w15:restartNumberingAfterBreak="0">
    <w:nsid w:val="0422426D"/>
    <w:multiLevelType w:val="hybridMultilevel"/>
    <w:tmpl w:val="5E484D3C"/>
    <w:lvl w:ilvl="0" w:tplc="6EC88426">
      <w:start w:val="1"/>
      <w:numFmt w:val="bullet"/>
      <w:lvlText w:val=""/>
      <w:lvlJc w:val="left"/>
      <w:pPr>
        <w:ind w:left="360" w:hanging="360"/>
      </w:pPr>
      <w:rPr>
        <w:rFonts w:ascii="Symbol" w:hAnsi="Symbol" w:hint="default"/>
        <w:color w:val="468CBD"/>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06551D6C"/>
    <w:multiLevelType w:val="hybridMultilevel"/>
    <w:tmpl w:val="D80A79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4" w15:restartNumberingAfterBreak="0">
    <w:nsid w:val="075D1861"/>
    <w:multiLevelType w:val="hybridMultilevel"/>
    <w:tmpl w:val="D29E72DA"/>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15:restartNumberingAfterBreak="0">
    <w:nsid w:val="11843471"/>
    <w:multiLevelType w:val="hybridMultilevel"/>
    <w:tmpl w:val="0CC412C2"/>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6" w15:restartNumberingAfterBreak="0">
    <w:nsid w:val="1C2167B3"/>
    <w:multiLevelType w:val="hybridMultilevel"/>
    <w:tmpl w:val="2B34ECC2"/>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21323D33"/>
    <w:multiLevelType w:val="hybridMultilevel"/>
    <w:tmpl w:val="E13E88C8"/>
    <w:lvl w:ilvl="0" w:tplc="FAFA0B38">
      <w:start w:val="1"/>
      <w:numFmt w:val="upperRoman"/>
      <w:lvlText w:val="%1."/>
      <w:lvlJc w:val="left"/>
      <w:pPr>
        <w:ind w:left="720" w:hanging="360"/>
      </w:pPr>
      <w:rPr>
        <w:rFonts w:ascii="Lato" w:hAnsi="Lato" w:hint="default"/>
        <w:b/>
        <w:i w:val="0"/>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03484"/>
    <w:multiLevelType w:val="hybridMultilevel"/>
    <w:tmpl w:val="5F48A1E4"/>
    <w:lvl w:ilvl="0" w:tplc="C82839D8">
      <w:start w:val="1"/>
      <w:numFmt w:val="lowerRoman"/>
      <w:lvlText w:val="%1."/>
      <w:lvlJc w:val="right"/>
      <w:pPr>
        <w:ind w:left="720" w:hanging="360"/>
      </w:pPr>
      <w:rPr>
        <w:rFonts w:hint="default"/>
        <w:color w:val="E5A65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32B7"/>
    <w:multiLevelType w:val="hybridMultilevel"/>
    <w:tmpl w:val="C824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B2DCF"/>
    <w:multiLevelType w:val="hybridMultilevel"/>
    <w:tmpl w:val="021076D4"/>
    <w:lvl w:ilvl="0" w:tplc="169000FA">
      <w:start w:val="1"/>
      <w:numFmt w:val="decimal"/>
      <w:lvlText w:val="%1."/>
      <w:lvlJc w:val="left"/>
      <w:pPr>
        <w:ind w:left="720" w:hanging="360"/>
      </w:pPr>
      <w:rPr>
        <w:rFonts w:hint="default"/>
        <w:color w:val="E5A65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F2578"/>
    <w:multiLevelType w:val="hybridMultilevel"/>
    <w:tmpl w:val="537E7E1A"/>
    <w:lvl w:ilvl="0" w:tplc="1000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15:restartNumberingAfterBreak="0">
    <w:nsid w:val="47FE31E5"/>
    <w:multiLevelType w:val="hybridMultilevel"/>
    <w:tmpl w:val="C22E12BC"/>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24" w15:restartNumberingAfterBreak="0">
    <w:nsid w:val="4B6F1EDA"/>
    <w:multiLevelType w:val="multilevel"/>
    <w:tmpl w:val="7D0CAC20"/>
    <w:lvl w:ilvl="0">
      <w:start w:val="1"/>
      <w:numFmt w:val="decimal"/>
      <w:lvlText w:val="%1."/>
      <w:lvlJc w:val="left"/>
      <w:pPr>
        <w:ind w:left="717" w:hanging="360"/>
      </w:pPr>
      <w:rPr>
        <w:rFonts w:ascii="Lato" w:hAnsi="Lato" w:hint="default"/>
        <w:b w:val="0"/>
        <w:i w:val="0"/>
        <w:color w:val="B1A994"/>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507C8B"/>
    <w:multiLevelType w:val="hybridMultilevel"/>
    <w:tmpl w:val="5036AC40"/>
    <w:lvl w:ilvl="0" w:tplc="B0F09D20">
      <w:start w:val="1"/>
      <w:numFmt w:val="bullet"/>
      <w:lvlText w:val=""/>
      <w:lvlJc w:val="left"/>
      <w:pPr>
        <w:ind w:left="723" w:hanging="360"/>
      </w:pPr>
      <w:rPr>
        <w:rFonts w:ascii="Symbol" w:hAnsi="Symbol" w:hint="default"/>
        <w:color w:val="E5A65F"/>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6" w15:restartNumberingAfterBreak="0">
    <w:nsid w:val="64460F4E"/>
    <w:multiLevelType w:val="hybridMultilevel"/>
    <w:tmpl w:val="9B744156"/>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7" w15:restartNumberingAfterBreak="0">
    <w:nsid w:val="6D5F3036"/>
    <w:multiLevelType w:val="hybridMultilevel"/>
    <w:tmpl w:val="BDC2636A"/>
    <w:lvl w:ilvl="0" w:tplc="8242C15E">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6E4A67F1"/>
    <w:multiLevelType w:val="hybridMultilevel"/>
    <w:tmpl w:val="0A1063E8"/>
    <w:lvl w:ilvl="0" w:tplc="9336F79E">
      <w:start w:val="1"/>
      <w:numFmt w:val="decimal"/>
      <w:pStyle w:val="5NumberedList"/>
      <w:lvlText w:val="%1."/>
      <w:lvlJc w:val="left"/>
      <w:pPr>
        <w:ind w:left="717" w:hanging="360"/>
      </w:pPr>
      <w:rPr>
        <w:rFonts w:ascii="Lato" w:hAnsi="Lato" w:hint="default"/>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53C70"/>
    <w:multiLevelType w:val="hybridMultilevel"/>
    <w:tmpl w:val="B37AE4A0"/>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0" w15:restartNumberingAfterBreak="0">
    <w:nsid w:val="76B258DB"/>
    <w:multiLevelType w:val="hybridMultilevel"/>
    <w:tmpl w:val="360A7EAC"/>
    <w:lvl w:ilvl="0" w:tplc="E640BA62">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1" w15:restartNumberingAfterBreak="0">
    <w:nsid w:val="771365C8"/>
    <w:multiLevelType w:val="hybridMultilevel"/>
    <w:tmpl w:val="E8441AE8"/>
    <w:lvl w:ilvl="0" w:tplc="B0F09D20">
      <w:start w:val="1"/>
      <w:numFmt w:val="bullet"/>
      <w:lvlText w:val=""/>
      <w:lvlJc w:val="left"/>
      <w:pPr>
        <w:ind w:left="360" w:hanging="360"/>
      </w:pPr>
      <w:rPr>
        <w:rFonts w:ascii="Symbol" w:hAnsi="Symbol" w:hint="default"/>
        <w:color w:val="E5A65F"/>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786A46F8"/>
    <w:multiLevelType w:val="hybridMultilevel"/>
    <w:tmpl w:val="07F6BC5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7A990629"/>
    <w:multiLevelType w:val="hybridMultilevel"/>
    <w:tmpl w:val="EB162E3A"/>
    <w:lvl w:ilvl="0" w:tplc="04100001">
      <w:start w:val="1"/>
      <w:numFmt w:val="bullet"/>
      <w:lvlText w:val=""/>
      <w:lvlJc w:val="left"/>
      <w:pPr>
        <w:ind w:left="739" w:hanging="360"/>
      </w:pPr>
      <w:rPr>
        <w:rFonts w:ascii="Symbol" w:hAnsi="Symbol" w:hint="default"/>
      </w:rPr>
    </w:lvl>
    <w:lvl w:ilvl="1" w:tplc="04100003" w:tentative="1">
      <w:start w:val="1"/>
      <w:numFmt w:val="bullet"/>
      <w:lvlText w:val="o"/>
      <w:lvlJc w:val="left"/>
      <w:pPr>
        <w:ind w:left="1459" w:hanging="360"/>
      </w:pPr>
      <w:rPr>
        <w:rFonts w:ascii="Courier New" w:hAnsi="Courier New" w:cs="Courier New" w:hint="default"/>
      </w:rPr>
    </w:lvl>
    <w:lvl w:ilvl="2" w:tplc="04100005" w:tentative="1">
      <w:start w:val="1"/>
      <w:numFmt w:val="bullet"/>
      <w:lvlText w:val=""/>
      <w:lvlJc w:val="left"/>
      <w:pPr>
        <w:ind w:left="2179" w:hanging="360"/>
      </w:pPr>
      <w:rPr>
        <w:rFonts w:ascii="Wingdings" w:hAnsi="Wingdings" w:hint="default"/>
      </w:rPr>
    </w:lvl>
    <w:lvl w:ilvl="3" w:tplc="04100001" w:tentative="1">
      <w:start w:val="1"/>
      <w:numFmt w:val="bullet"/>
      <w:lvlText w:val=""/>
      <w:lvlJc w:val="left"/>
      <w:pPr>
        <w:ind w:left="2899" w:hanging="360"/>
      </w:pPr>
      <w:rPr>
        <w:rFonts w:ascii="Symbol" w:hAnsi="Symbol" w:hint="default"/>
      </w:rPr>
    </w:lvl>
    <w:lvl w:ilvl="4" w:tplc="04100003" w:tentative="1">
      <w:start w:val="1"/>
      <w:numFmt w:val="bullet"/>
      <w:lvlText w:val="o"/>
      <w:lvlJc w:val="left"/>
      <w:pPr>
        <w:ind w:left="3619" w:hanging="360"/>
      </w:pPr>
      <w:rPr>
        <w:rFonts w:ascii="Courier New" w:hAnsi="Courier New" w:cs="Courier New" w:hint="default"/>
      </w:rPr>
    </w:lvl>
    <w:lvl w:ilvl="5" w:tplc="04100005" w:tentative="1">
      <w:start w:val="1"/>
      <w:numFmt w:val="bullet"/>
      <w:lvlText w:val=""/>
      <w:lvlJc w:val="left"/>
      <w:pPr>
        <w:ind w:left="4339" w:hanging="360"/>
      </w:pPr>
      <w:rPr>
        <w:rFonts w:ascii="Wingdings" w:hAnsi="Wingdings" w:hint="default"/>
      </w:rPr>
    </w:lvl>
    <w:lvl w:ilvl="6" w:tplc="04100001" w:tentative="1">
      <w:start w:val="1"/>
      <w:numFmt w:val="bullet"/>
      <w:lvlText w:val=""/>
      <w:lvlJc w:val="left"/>
      <w:pPr>
        <w:ind w:left="5059" w:hanging="360"/>
      </w:pPr>
      <w:rPr>
        <w:rFonts w:ascii="Symbol" w:hAnsi="Symbol" w:hint="default"/>
      </w:rPr>
    </w:lvl>
    <w:lvl w:ilvl="7" w:tplc="04100003" w:tentative="1">
      <w:start w:val="1"/>
      <w:numFmt w:val="bullet"/>
      <w:lvlText w:val="o"/>
      <w:lvlJc w:val="left"/>
      <w:pPr>
        <w:ind w:left="5779" w:hanging="360"/>
      </w:pPr>
      <w:rPr>
        <w:rFonts w:ascii="Courier New" w:hAnsi="Courier New" w:cs="Courier New" w:hint="default"/>
      </w:rPr>
    </w:lvl>
    <w:lvl w:ilvl="8" w:tplc="04100005" w:tentative="1">
      <w:start w:val="1"/>
      <w:numFmt w:val="bullet"/>
      <w:lvlText w:val=""/>
      <w:lvlJc w:val="left"/>
      <w:pPr>
        <w:ind w:left="6499" w:hanging="360"/>
      </w:pPr>
      <w:rPr>
        <w:rFonts w:ascii="Wingdings" w:hAnsi="Wingdings" w:hint="default"/>
      </w:rPr>
    </w:lvl>
  </w:abstractNum>
  <w:abstractNum w:abstractNumId="34"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8712">
    <w:abstractNumId w:val="29"/>
  </w:num>
  <w:num w:numId="2" w16cid:durableId="1077481634">
    <w:abstractNumId w:val="23"/>
  </w:num>
  <w:num w:numId="3" w16cid:durableId="1429085470">
    <w:abstractNumId w:val="33"/>
  </w:num>
  <w:num w:numId="4" w16cid:durableId="1455558020">
    <w:abstractNumId w:val="18"/>
  </w:num>
  <w:num w:numId="5" w16cid:durableId="108162849">
    <w:abstractNumId w:val="20"/>
  </w:num>
  <w:num w:numId="6" w16cid:durableId="933980787">
    <w:abstractNumId w:val="13"/>
  </w:num>
  <w:num w:numId="7" w16cid:durableId="208152460">
    <w:abstractNumId w:val="32"/>
  </w:num>
  <w:num w:numId="8" w16cid:durableId="142039935">
    <w:abstractNumId w:val="21"/>
  </w:num>
  <w:num w:numId="9" w16cid:durableId="208302875">
    <w:abstractNumId w:val="16"/>
  </w:num>
  <w:num w:numId="10" w16cid:durableId="1567303076">
    <w:abstractNumId w:val="14"/>
  </w:num>
  <w:num w:numId="11" w16cid:durableId="1619067177">
    <w:abstractNumId w:val="26"/>
  </w:num>
  <w:num w:numId="12" w16cid:durableId="22479555">
    <w:abstractNumId w:val="31"/>
  </w:num>
  <w:num w:numId="13" w16cid:durableId="268314248">
    <w:abstractNumId w:val="30"/>
  </w:num>
  <w:num w:numId="14" w16cid:durableId="1482573577">
    <w:abstractNumId w:val="11"/>
  </w:num>
  <w:num w:numId="15" w16cid:durableId="1529953428">
    <w:abstractNumId w:val="25"/>
  </w:num>
  <w:num w:numId="16" w16cid:durableId="610626264">
    <w:abstractNumId w:val="27"/>
  </w:num>
  <w:num w:numId="17" w16cid:durableId="1315404745">
    <w:abstractNumId w:val="17"/>
  </w:num>
  <w:num w:numId="18" w16cid:durableId="411127368">
    <w:abstractNumId w:val="12"/>
  </w:num>
  <w:num w:numId="19" w16cid:durableId="761266988">
    <w:abstractNumId w:val="34"/>
  </w:num>
  <w:num w:numId="20" w16cid:durableId="1614436636">
    <w:abstractNumId w:val="28"/>
  </w:num>
  <w:num w:numId="21" w16cid:durableId="1024329080">
    <w:abstractNumId w:val="22"/>
  </w:num>
  <w:num w:numId="22" w16cid:durableId="227766026">
    <w:abstractNumId w:val="10"/>
  </w:num>
  <w:num w:numId="23" w16cid:durableId="1099911372">
    <w:abstractNumId w:val="9"/>
  </w:num>
  <w:num w:numId="24" w16cid:durableId="551382863">
    <w:abstractNumId w:val="8"/>
  </w:num>
  <w:num w:numId="25" w16cid:durableId="1017584084">
    <w:abstractNumId w:val="7"/>
  </w:num>
  <w:num w:numId="26" w16cid:durableId="715007010">
    <w:abstractNumId w:val="6"/>
  </w:num>
  <w:num w:numId="27" w16cid:durableId="1133790815">
    <w:abstractNumId w:val="5"/>
  </w:num>
  <w:num w:numId="28" w16cid:durableId="1692880742">
    <w:abstractNumId w:val="4"/>
  </w:num>
  <w:num w:numId="29" w16cid:durableId="404451816">
    <w:abstractNumId w:val="3"/>
  </w:num>
  <w:num w:numId="30" w16cid:durableId="424424590">
    <w:abstractNumId w:val="2"/>
  </w:num>
  <w:num w:numId="31" w16cid:durableId="283462566">
    <w:abstractNumId w:val="1"/>
  </w:num>
  <w:num w:numId="32" w16cid:durableId="1888446307">
    <w:abstractNumId w:val="19"/>
  </w:num>
  <w:num w:numId="33" w16cid:durableId="1821383096">
    <w:abstractNumId w:val="0"/>
  </w:num>
  <w:num w:numId="34" w16cid:durableId="1482576179">
    <w:abstractNumId w:val="24"/>
  </w:num>
  <w:num w:numId="35" w16cid:durableId="19997221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35"/>
    <w:rsid w:val="00006A88"/>
    <w:rsid w:val="00010028"/>
    <w:rsid w:val="0004170D"/>
    <w:rsid w:val="00041837"/>
    <w:rsid w:val="000A0E31"/>
    <w:rsid w:val="000A23AD"/>
    <w:rsid w:val="000B6B97"/>
    <w:rsid w:val="000C0168"/>
    <w:rsid w:val="000D250C"/>
    <w:rsid w:val="000D59AE"/>
    <w:rsid w:val="000E551C"/>
    <w:rsid w:val="000F7573"/>
    <w:rsid w:val="00105735"/>
    <w:rsid w:val="00126916"/>
    <w:rsid w:val="001270F1"/>
    <w:rsid w:val="001579BD"/>
    <w:rsid w:val="0016416C"/>
    <w:rsid w:val="001735CE"/>
    <w:rsid w:val="0018759A"/>
    <w:rsid w:val="001963EE"/>
    <w:rsid w:val="002119CC"/>
    <w:rsid w:val="002157EC"/>
    <w:rsid w:val="00216C4A"/>
    <w:rsid w:val="00231109"/>
    <w:rsid w:val="00265B98"/>
    <w:rsid w:val="00287EA3"/>
    <w:rsid w:val="002919D8"/>
    <w:rsid w:val="00293672"/>
    <w:rsid w:val="002C6D57"/>
    <w:rsid w:val="002C77B8"/>
    <w:rsid w:val="002F068C"/>
    <w:rsid w:val="002F57D8"/>
    <w:rsid w:val="002F591D"/>
    <w:rsid w:val="00310DC9"/>
    <w:rsid w:val="00314C57"/>
    <w:rsid w:val="00332425"/>
    <w:rsid w:val="003400D6"/>
    <w:rsid w:val="00343249"/>
    <w:rsid w:val="003779C8"/>
    <w:rsid w:val="003804F9"/>
    <w:rsid w:val="00390B7C"/>
    <w:rsid w:val="003C1DA1"/>
    <w:rsid w:val="003C7436"/>
    <w:rsid w:val="003D00F7"/>
    <w:rsid w:val="003D5160"/>
    <w:rsid w:val="003F4AF9"/>
    <w:rsid w:val="00403879"/>
    <w:rsid w:val="00407BB9"/>
    <w:rsid w:val="00420E30"/>
    <w:rsid w:val="004317B1"/>
    <w:rsid w:val="00433FB1"/>
    <w:rsid w:val="00444EE1"/>
    <w:rsid w:val="00445869"/>
    <w:rsid w:val="00494D27"/>
    <w:rsid w:val="004B095D"/>
    <w:rsid w:val="004B2081"/>
    <w:rsid w:val="004C2375"/>
    <w:rsid w:val="004C4F29"/>
    <w:rsid w:val="004E1F0E"/>
    <w:rsid w:val="004F0161"/>
    <w:rsid w:val="004F35B8"/>
    <w:rsid w:val="00501970"/>
    <w:rsid w:val="00511AFF"/>
    <w:rsid w:val="00513408"/>
    <w:rsid w:val="00516E93"/>
    <w:rsid w:val="0054050F"/>
    <w:rsid w:val="0054088F"/>
    <w:rsid w:val="005470D9"/>
    <w:rsid w:val="00555322"/>
    <w:rsid w:val="00561EB4"/>
    <w:rsid w:val="00576F69"/>
    <w:rsid w:val="00594C8F"/>
    <w:rsid w:val="005A259F"/>
    <w:rsid w:val="005A3EFC"/>
    <w:rsid w:val="005B3453"/>
    <w:rsid w:val="005C4E50"/>
    <w:rsid w:val="005C57D4"/>
    <w:rsid w:val="005F01A9"/>
    <w:rsid w:val="005F13AA"/>
    <w:rsid w:val="005F375C"/>
    <w:rsid w:val="00626851"/>
    <w:rsid w:val="00627937"/>
    <w:rsid w:val="00630586"/>
    <w:rsid w:val="006316C5"/>
    <w:rsid w:val="006329B7"/>
    <w:rsid w:val="0064101F"/>
    <w:rsid w:val="00656FBE"/>
    <w:rsid w:val="006645F0"/>
    <w:rsid w:val="00672361"/>
    <w:rsid w:val="00682C53"/>
    <w:rsid w:val="006858AF"/>
    <w:rsid w:val="00697075"/>
    <w:rsid w:val="00697C91"/>
    <w:rsid w:val="006B0D31"/>
    <w:rsid w:val="006C4CB9"/>
    <w:rsid w:val="006D47BD"/>
    <w:rsid w:val="006F0E54"/>
    <w:rsid w:val="00704152"/>
    <w:rsid w:val="0072267D"/>
    <w:rsid w:val="00724FCE"/>
    <w:rsid w:val="00747AB0"/>
    <w:rsid w:val="007601BD"/>
    <w:rsid w:val="00763B98"/>
    <w:rsid w:val="00775CA5"/>
    <w:rsid w:val="007800EE"/>
    <w:rsid w:val="007A18CA"/>
    <w:rsid w:val="007A53C4"/>
    <w:rsid w:val="007C6A2F"/>
    <w:rsid w:val="007D286F"/>
    <w:rsid w:val="007F0E5F"/>
    <w:rsid w:val="007F168E"/>
    <w:rsid w:val="00801C8E"/>
    <w:rsid w:val="008068FD"/>
    <w:rsid w:val="00807E01"/>
    <w:rsid w:val="00815ED8"/>
    <w:rsid w:val="00822ED9"/>
    <w:rsid w:val="008532A9"/>
    <w:rsid w:val="00854CB2"/>
    <w:rsid w:val="00867358"/>
    <w:rsid w:val="008735A0"/>
    <w:rsid w:val="00873945"/>
    <w:rsid w:val="00874B24"/>
    <w:rsid w:val="00885521"/>
    <w:rsid w:val="00894455"/>
    <w:rsid w:val="008A6A03"/>
    <w:rsid w:val="008B3E04"/>
    <w:rsid w:val="008B6DB6"/>
    <w:rsid w:val="008C2099"/>
    <w:rsid w:val="008D1A44"/>
    <w:rsid w:val="008D4AA3"/>
    <w:rsid w:val="008E7F35"/>
    <w:rsid w:val="008F1898"/>
    <w:rsid w:val="00900C59"/>
    <w:rsid w:val="00930ED5"/>
    <w:rsid w:val="009344A9"/>
    <w:rsid w:val="00975451"/>
    <w:rsid w:val="009B56CA"/>
    <w:rsid w:val="009C22E7"/>
    <w:rsid w:val="009C3BA6"/>
    <w:rsid w:val="009D3987"/>
    <w:rsid w:val="009E6614"/>
    <w:rsid w:val="009E7FC1"/>
    <w:rsid w:val="00A03118"/>
    <w:rsid w:val="00A44852"/>
    <w:rsid w:val="00A53ED6"/>
    <w:rsid w:val="00A572D9"/>
    <w:rsid w:val="00A721AD"/>
    <w:rsid w:val="00A73E02"/>
    <w:rsid w:val="00A81520"/>
    <w:rsid w:val="00A94763"/>
    <w:rsid w:val="00AA0750"/>
    <w:rsid w:val="00AA105B"/>
    <w:rsid w:val="00AA1C5B"/>
    <w:rsid w:val="00AD103E"/>
    <w:rsid w:val="00AD570B"/>
    <w:rsid w:val="00AF2795"/>
    <w:rsid w:val="00B00CD6"/>
    <w:rsid w:val="00B0129F"/>
    <w:rsid w:val="00B10986"/>
    <w:rsid w:val="00B15ED9"/>
    <w:rsid w:val="00B16266"/>
    <w:rsid w:val="00B23D60"/>
    <w:rsid w:val="00B64B96"/>
    <w:rsid w:val="00B70605"/>
    <w:rsid w:val="00BA6133"/>
    <w:rsid w:val="00BA7D37"/>
    <w:rsid w:val="00BB3AFA"/>
    <w:rsid w:val="00BC4A6D"/>
    <w:rsid w:val="00BC6BAA"/>
    <w:rsid w:val="00BC7506"/>
    <w:rsid w:val="00BD4E7F"/>
    <w:rsid w:val="00BE1FAD"/>
    <w:rsid w:val="00BF6B0B"/>
    <w:rsid w:val="00C00253"/>
    <w:rsid w:val="00C0652C"/>
    <w:rsid w:val="00C10DD7"/>
    <w:rsid w:val="00C11DCC"/>
    <w:rsid w:val="00C31A8C"/>
    <w:rsid w:val="00C354AF"/>
    <w:rsid w:val="00C51FCA"/>
    <w:rsid w:val="00C574D9"/>
    <w:rsid w:val="00C713E4"/>
    <w:rsid w:val="00C839E3"/>
    <w:rsid w:val="00CA6C68"/>
    <w:rsid w:val="00CB0318"/>
    <w:rsid w:val="00CB360B"/>
    <w:rsid w:val="00CD612B"/>
    <w:rsid w:val="00CD6183"/>
    <w:rsid w:val="00CE33A6"/>
    <w:rsid w:val="00CF14E4"/>
    <w:rsid w:val="00CF1AE7"/>
    <w:rsid w:val="00D12F0B"/>
    <w:rsid w:val="00D25543"/>
    <w:rsid w:val="00D50BBC"/>
    <w:rsid w:val="00D55AF5"/>
    <w:rsid w:val="00D57FB0"/>
    <w:rsid w:val="00D60AA5"/>
    <w:rsid w:val="00D87E6B"/>
    <w:rsid w:val="00D92B41"/>
    <w:rsid w:val="00DA389B"/>
    <w:rsid w:val="00DA60ED"/>
    <w:rsid w:val="00DA6865"/>
    <w:rsid w:val="00DA7A1C"/>
    <w:rsid w:val="00DC2699"/>
    <w:rsid w:val="00DC3A7D"/>
    <w:rsid w:val="00DC67EA"/>
    <w:rsid w:val="00DD1D6A"/>
    <w:rsid w:val="00DD229A"/>
    <w:rsid w:val="00DE38C3"/>
    <w:rsid w:val="00DE5FBF"/>
    <w:rsid w:val="00DF6183"/>
    <w:rsid w:val="00E1165F"/>
    <w:rsid w:val="00E35F87"/>
    <w:rsid w:val="00E4156E"/>
    <w:rsid w:val="00E41CAB"/>
    <w:rsid w:val="00E41DCF"/>
    <w:rsid w:val="00E41F58"/>
    <w:rsid w:val="00E50EE3"/>
    <w:rsid w:val="00E51E8C"/>
    <w:rsid w:val="00E56ACB"/>
    <w:rsid w:val="00E84541"/>
    <w:rsid w:val="00EB07B9"/>
    <w:rsid w:val="00EC1CA4"/>
    <w:rsid w:val="00EC3DFA"/>
    <w:rsid w:val="00F14688"/>
    <w:rsid w:val="00F5431B"/>
    <w:rsid w:val="00F57914"/>
    <w:rsid w:val="00F8448E"/>
    <w:rsid w:val="00FA03CA"/>
    <w:rsid w:val="00FB13C5"/>
    <w:rsid w:val="00FC308C"/>
    <w:rsid w:val="00FC4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F03F"/>
  <w14:defaultImageDpi w14:val="32767"/>
  <w15:chartTrackingRefBased/>
  <w15:docId w15:val="{634E564E-8AB1-E846-86D3-E22F3CC7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lang w:val="en-US"/>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lang w:val="it-IT"/>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en-US"/>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en-US"/>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en-US"/>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en-US"/>
    </w:rPr>
  </w:style>
  <w:style w:type="paragraph" w:styleId="Subtitle">
    <w:name w:val="Subtitle"/>
    <w:basedOn w:val="Title"/>
    <w:next w:val="Normal"/>
    <w:link w:val="SubtitleChar1"/>
    <w:uiPriority w:val="11"/>
    <w:semiHidden/>
    <w:rsid w:val="00AF2795"/>
    <w:pPr>
      <w:spacing w:before="200" w:after="80"/>
    </w:pPr>
    <w:rPr>
      <w:b w:val="0"/>
      <w:bCs/>
      <w:color w:val="468CBD"/>
      <w:sz w:val="32"/>
      <w:szCs w:val="32"/>
    </w:rPr>
  </w:style>
  <w:style w:type="character" w:customStyle="1" w:styleId="SubtitleChar1">
    <w:name w:val="Subtitle Char1"/>
    <w:basedOn w:val="DefaultParagraphFont"/>
    <w:link w:val="Subtitle"/>
    <w:uiPriority w:val="11"/>
    <w:semiHidden/>
    <w:rsid w:val="00C839E3"/>
    <w:rPr>
      <w:rFonts w:ascii="Lato Black" w:hAnsi="Lato Black" w:cs="Arial"/>
      <w:bCs/>
      <w:noProof/>
      <w:color w:val="468CBD"/>
      <w:sz w:val="32"/>
      <w:szCs w:val="32"/>
      <w:lang w:val="en-US"/>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21"/>
      </w:numPr>
      <w:spacing w:after="170" w:line="270" w:lineRule="exact"/>
      <w:contextualSpacing/>
    </w:pPr>
    <w:rPr>
      <w:rFonts w:eastAsia="Times New Roman"/>
      <w:color w:val="000000" w:themeColor="text1"/>
      <w:shd w:val="clear" w:color="auto" w:fill="FFFFFF"/>
    </w:rPr>
  </w:style>
  <w:style w:type="table" w:styleId="GridTable6Colorful-Accent1">
    <w:name w:val="Grid Table 6 Colorful Accent 1"/>
    <w:basedOn w:val="TableNormal"/>
    <w:uiPriority w:val="51"/>
    <w:rsid w:val="00775CA5"/>
    <w:pPr>
      <w:jc w:val="both"/>
    </w:pPr>
    <w:rPr>
      <w:rFonts w:eastAsiaTheme="minorEastAsia"/>
      <w:color w:val="2F253D" w:themeColor="accent1" w:themeShade="BF"/>
      <w:sz w:val="20"/>
      <w:szCs w:val="20"/>
      <w:lang w:val="en-US"/>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en-US"/>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lang w:val="es-CO"/>
    </w:rPr>
  </w:style>
  <w:style w:type="character" w:customStyle="1" w:styleId="CommentTextChar">
    <w:name w:val="Comment Text Char"/>
    <w:basedOn w:val="DefaultParagraphFont"/>
    <w:link w:val="CommentText"/>
    <w:uiPriority w:val="99"/>
    <w:semiHidden/>
    <w:rsid w:val="00C839E3"/>
    <w:rPr>
      <w:rFonts w:cs="Arial"/>
      <w:sz w:val="20"/>
      <w:szCs w:val="20"/>
      <w:lang w:val="es-CO"/>
    </w:rPr>
  </w:style>
  <w:style w:type="table" w:styleId="GridTable3-Accent5">
    <w:name w:val="Grid Table 3 Accent 5"/>
    <w:basedOn w:val="TableNormal"/>
    <w:uiPriority w:val="48"/>
    <w:rsid w:val="00975451"/>
    <w:rPr>
      <w:sz w:val="22"/>
      <w:szCs w:val="22"/>
      <w:lang w:val="es-CO"/>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lang w:val="es-CO"/>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1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2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lang w:val="en-GB"/>
    </w:rPr>
  </w:style>
  <w:style w:type="paragraph" w:customStyle="1" w:styleId="tablebody">
    <w:name w:val="table body"/>
    <w:qFormat/>
    <w:rsid w:val="00216C4A"/>
    <w:pPr>
      <w:ind w:left="113" w:right="113"/>
      <w:outlineLvl w:val="5"/>
    </w:pPr>
    <w:rPr>
      <w:rFonts w:ascii="Lato" w:hAnsi="Lato" w:cs="Arial"/>
      <w:sz w:val="18"/>
      <w:szCs w:val="18"/>
      <w:lang w:val="en-GB"/>
    </w:rPr>
  </w:style>
  <w:style w:type="character" w:styleId="Hyperlink">
    <w:name w:val="Hyperlink"/>
    <w:basedOn w:val="DefaultParagraphFont"/>
    <w:uiPriority w:val="99"/>
    <w:semiHidden/>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en-US"/>
    </w:rPr>
  </w:style>
  <w:style w:type="paragraph" w:customStyle="1" w:styleId="tableh2">
    <w:name w:val="table h2"/>
    <w:qFormat/>
    <w:rsid w:val="00216C4A"/>
    <w:pPr>
      <w:ind w:left="113" w:right="113"/>
      <w:outlineLvl w:val="5"/>
    </w:pPr>
    <w:rPr>
      <w:rFonts w:ascii="Lato Black" w:hAnsi="Lato Black" w:cs="Arial"/>
      <w:b/>
      <w:bCs/>
      <w:color w:val="48385C"/>
      <w:sz w:val="18"/>
      <w:szCs w:val="18"/>
      <w:lang w:val="en-GB"/>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en-US"/>
    </w:rPr>
  </w:style>
  <w:style w:type="paragraph" w:customStyle="1" w:styleId="6BulletList">
    <w:name w:val="6. Bullet List"/>
    <w:basedOn w:val="5NumberedList"/>
    <w:link w:val="6BulletListChar"/>
    <w:qFormat/>
    <w:rsid w:val="00CB360B"/>
    <w:pPr>
      <w:numPr>
        <w:numId w:val="2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en-US"/>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en-US"/>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en-US"/>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lang w:val="en-U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en-US"/>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en-US"/>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en-US"/>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character" w:styleId="UnresolvedMention">
    <w:name w:val="Unresolved Mention"/>
    <w:basedOn w:val="DefaultParagraphFont"/>
    <w:uiPriority w:val="99"/>
    <w:rsid w:val="00105735"/>
    <w:rPr>
      <w:color w:val="605E5C"/>
      <w:shd w:val="clear" w:color="auto" w:fill="E1DFDD"/>
    </w:rPr>
  </w:style>
  <w:style w:type="character" w:styleId="FollowedHyperlink">
    <w:name w:val="FollowedHyperlink"/>
    <w:basedOn w:val="DefaultParagraphFont"/>
    <w:uiPriority w:val="99"/>
    <w:semiHidden/>
    <w:rsid w:val="00105735"/>
    <w:rPr>
      <w:color w:val="B1A99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043">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2119%282013%29" TargetMode="External"/><Relationship Id="rId13" Type="http://schemas.openxmlformats.org/officeDocument/2006/relationships/hyperlink" Target="http://www.un.org/en/ga/search/view_doc.asp?symbol=S/RES/2360(2017)" TargetMode="External"/><Relationship Id="rId18" Type="http://schemas.openxmlformats.org/officeDocument/2006/relationships/hyperlink" Target="http://www.un.org/en/ga/search/view_doc.asp?symbol=S/RES/1617(200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undocs.org/en/S/RES/2588(2021)" TargetMode="External"/><Relationship Id="rId7" Type="http://schemas.openxmlformats.org/officeDocument/2006/relationships/endnotes" Target="endnotes.xml"/><Relationship Id="rId12" Type="http://schemas.openxmlformats.org/officeDocument/2006/relationships/hyperlink" Target="http://www.un.org/en/ga/search/view_doc.asp?symbol=S/RES/2117%282013%29" TargetMode="External"/><Relationship Id="rId17" Type="http://schemas.openxmlformats.org/officeDocument/2006/relationships/hyperlink" Target="http://www.un.org/en/ga/search/view_doc.asp?symbol=S/RES/2103%282013%2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n.org/en/ga/search/view_doc.asp?symbol=S/RES/2253%282015%29" TargetMode="External"/><Relationship Id="rId20" Type="http://schemas.openxmlformats.org/officeDocument/2006/relationships/hyperlink" Target="http://www.un.org/en/ga/search/view_doc.asp?symbol=S/RES/2164(20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ga/search/view_doc.asp?symbol=S/RES/1318(2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org/en/ga/search/view_doc.asp?symbol=S/RES/2111(201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org/en/ga/search/view_doc.asp?symbol=S/RES/1333(2000)" TargetMode="External"/><Relationship Id="rId19" Type="http://schemas.openxmlformats.org/officeDocument/2006/relationships/hyperlink" Target="http://www.un.org/en/ga/search/view_doc.asp?symbol=S/RES/1989(2011)" TargetMode="External"/><Relationship Id="rId4" Type="http://schemas.openxmlformats.org/officeDocument/2006/relationships/settings" Target="settings.xml"/><Relationship Id="rId9" Type="http://schemas.openxmlformats.org/officeDocument/2006/relationships/hyperlink" Target="http://www.un.org/en/ga/search/view_doc.asp?symbol=S/RES/2380(2017)" TargetMode="External"/><Relationship Id="rId14" Type="http://schemas.openxmlformats.org/officeDocument/2006/relationships/hyperlink" Target="http://www.un.org/en/ga/search/view_doc.asp?symbol=S/RES/2299(2016)"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rosenberg/Desktop/GI-TOC/Editorial/Guidelines/Report%20Template.dotx" TargetMode="External"/></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5</TotalTime>
  <Pages>3</Pages>
  <Words>673</Words>
  <Characters>3838</Characters>
  <Application>Microsoft Office Word</Application>
  <DocSecurity>0</DocSecurity>
  <Lines>31</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Summer Walker</cp:lastModifiedBy>
  <cp:revision>3</cp:revision>
  <dcterms:created xsi:type="dcterms:W3CDTF">2023-02-07T21:32:00Z</dcterms:created>
  <dcterms:modified xsi:type="dcterms:W3CDTF">2023-02-13T15:43:00Z</dcterms:modified>
</cp:coreProperties>
</file>